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37B4" w14:textId="47522961" w:rsidR="0088078B" w:rsidRPr="0088078B" w:rsidRDefault="0088078B" w:rsidP="00834228">
      <w:pPr>
        <w:spacing w:after="0" w:line="240" w:lineRule="auto"/>
        <w:jc w:val="center"/>
        <w:rPr>
          <w:rFonts w:asciiTheme="majorBidi" w:hAnsiTheme="majorBidi" w:cstheme="majorBidi"/>
          <w:sz w:val="28"/>
          <w:szCs w:val="28"/>
        </w:rPr>
      </w:pPr>
      <w:r w:rsidRPr="0088078B">
        <w:rPr>
          <w:rFonts w:asciiTheme="majorBidi" w:hAnsiTheme="majorBidi" w:cstheme="majorBidi"/>
          <w:sz w:val="28"/>
          <w:szCs w:val="28"/>
        </w:rPr>
        <w:t>James, the Proverbs of the New Testament</w:t>
      </w:r>
    </w:p>
    <w:p w14:paraId="360A55A4" w14:textId="6857697C" w:rsidR="0088078B" w:rsidRDefault="0088078B" w:rsidP="00834228">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Week </w:t>
      </w:r>
      <w:r w:rsidR="0020640C">
        <w:rPr>
          <w:rFonts w:asciiTheme="majorBidi" w:hAnsiTheme="majorBidi" w:cstheme="majorBidi"/>
          <w:sz w:val="24"/>
          <w:szCs w:val="24"/>
        </w:rPr>
        <w:t>4</w:t>
      </w:r>
    </w:p>
    <w:p w14:paraId="6EAEA87D" w14:textId="49FCE608" w:rsidR="0088078B" w:rsidRDefault="0088078B" w:rsidP="00834228">
      <w:pPr>
        <w:spacing w:after="0" w:line="240" w:lineRule="auto"/>
        <w:rPr>
          <w:rFonts w:asciiTheme="majorBidi" w:hAnsiTheme="majorBidi" w:cstheme="majorBidi"/>
          <w:sz w:val="24"/>
          <w:szCs w:val="24"/>
        </w:rPr>
      </w:pPr>
    </w:p>
    <w:p w14:paraId="0611961B" w14:textId="567551DC" w:rsidR="00802ED1" w:rsidRPr="005546D2" w:rsidRDefault="00802ED1" w:rsidP="00834228">
      <w:pPr>
        <w:spacing w:after="0" w:line="240" w:lineRule="auto"/>
        <w:rPr>
          <w:rFonts w:asciiTheme="majorBidi" w:hAnsiTheme="majorBidi" w:cstheme="majorBidi"/>
          <w:b/>
          <w:bCs/>
          <w:sz w:val="24"/>
          <w:szCs w:val="24"/>
        </w:rPr>
      </w:pPr>
      <w:r w:rsidRPr="005546D2">
        <w:rPr>
          <w:rFonts w:asciiTheme="majorBidi" w:hAnsiTheme="majorBidi" w:cstheme="majorBidi"/>
          <w:b/>
          <w:bCs/>
          <w:sz w:val="24"/>
          <w:szCs w:val="24"/>
        </w:rPr>
        <w:t>Introduction</w:t>
      </w:r>
    </w:p>
    <w:p w14:paraId="6DD25589" w14:textId="4FDA4EBC" w:rsidR="00802ED1" w:rsidRDefault="00802ED1" w:rsidP="00802ED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Review</w:t>
      </w:r>
    </w:p>
    <w:p w14:paraId="0C4DD527" w14:textId="7C769994" w:rsidR="00802ED1" w:rsidRDefault="008435DC" w:rsidP="00802ED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Verbal Linking</w:t>
      </w:r>
    </w:p>
    <w:p w14:paraId="6CEEB34E" w14:textId="62C99F49" w:rsidR="0020640C" w:rsidRDefault="0020640C" w:rsidP="00802ED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Wrestling</w:t>
      </w:r>
    </w:p>
    <w:p w14:paraId="70F3633F" w14:textId="749347D9" w:rsidR="00107701" w:rsidRDefault="00F94B18" w:rsidP="00FF5F06">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Wisdom’s </w:t>
      </w:r>
      <w:r w:rsidR="00FF5F06">
        <w:rPr>
          <w:rFonts w:asciiTheme="majorBidi" w:hAnsiTheme="majorBidi" w:cstheme="majorBidi"/>
          <w:sz w:val="24"/>
          <w:szCs w:val="24"/>
        </w:rPr>
        <w:t>Press</w:t>
      </w:r>
    </w:p>
    <w:p w14:paraId="51383FC6" w14:textId="24904584" w:rsidR="00FF5F06" w:rsidRPr="00016519" w:rsidRDefault="00FF5F06" w:rsidP="00FF5F06">
      <w:pPr>
        <w:pStyle w:val="ListParagraph"/>
        <w:numPr>
          <w:ilvl w:val="1"/>
          <w:numId w:val="1"/>
        </w:numPr>
        <w:spacing w:after="0" w:line="240" w:lineRule="auto"/>
        <w:rPr>
          <w:rFonts w:asciiTheme="majorBidi" w:hAnsiTheme="majorBidi" w:cstheme="majorBidi"/>
          <w:sz w:val="24"/>
          <w:szCs w:val="24"/>
        </w:rPr>
      </w:pPr>
      <w:r>
        <w:rPr>
          <w:rStyle w:val="text"/>
          <w:rFonts w:cstheme="minorHAnsi"/>
          <w:i/>
          <w:iCs/>
          <w:color w:val="3B3838" w:themeColor="background2" w:themeShade="40"/>
          <w:shd w:val="clear" w:color="auto" w:fill="FFFFFF"/>
        </w:rPr>
        <w:t xml:space="preserve">17 </w:t>
      </w:r>
      <w:r w:rsidRPr="008F6A0D">
        <w:rPr>
          <w:rStyle w:val="text"/>
          <w:rFonts w:cstheme="minorHAnsi"/>
          <w:i/>
          <w:iCs/>
          <w:color w:val="3B3838" w:themeColor="background2" w:themeShade="40"/>
          <w:shd w:val="clear" w:color="auto" w:fill="FFFFFF"/>
        </w:rPr>
        <w:t>But the wisdom from above is first pure, then peaceable, gentle, open to reason, full of mercy and good fruits, impartial and sincere.</w:t>
      </w:r>
    </w:p>
    <w:p w14:paraId="398BA2ED" w14:textId="525CD087" w:rsidR="00016519" w:rsidRDefault="00016519" w:rsidP="00016519">
      <w:pPr>
        <w:numPr>
          <w:ilvl w:val="0"/>
          <w:numId w:val="1"/>
        </w:numPr>
        <w:spacing w:line="240" w:lineRule="auto"/>
        <w:rPr>
          <w:rFonts w:asciiTheme="majorBidi" w:hAnsiTheme="majorBidi" w:cstheme="majorBidi"/>
          <w:sz w:val="24"/>
          <w:szCs w:val="24"/>
        </w:rPr>
      </w:pPr>
      <w:r w:rsidRPr="00016519">
        <w:rPr>
          <w:rFonts w:asciiTheme="majorBidi" w:hAnsiTheme="majorBidi" w:cstheme="majorBidi"/>
          <w:sz w:val="24"/>
          <w:szCs w:val="24"/>
        </w:rPr>
        <w:t>Psalm 51 – The Repentance of David</w:t>
      </w:r>
    </w:p>
    <w:p w14:paraId="4DB8A243" w14:textId="0BE96D6B" w:rsidR="00303610" w:rsidRDefault="00303610" w:rsidP="00303610">
      <w:pPr>
        <w:spacing w:after="0" w:line="240" w:lineRule="auto"/>
        <w:rPr>
          <w:rFonts w:cstheme="minorHAnsi"/>
          <w:i/>
          <w:iCs/>
          <w:color w:val="3B3838" w:themeColor="background2" w:themeShade="40"/>
        </w:rPr>
      </w:pPr>
      <w:r w:rsidRPr="00303610">
        <w:rPr>
          <w:rFonts w:cstheme="minorHAnsi"/>
          <w:i/>
          <w:iCs/>
          <w:color w:val="3B3838" w:themeColor="background2" w:themeShade="40"/>
        </w:rPr>
        <w:t>13 Then I will teach transgressors your ways, and sinners will return to you.</w:t>
      </w:r>
      <w:r>
        <w:rPr>
          <w:rFonts w:cstheme="minorHAnsi"/>
          <w:i/>
          <w:iCs/>
          <w:color w:val="3B3838" w:themeColor="background2" w:themeShade="40"/>
        </w:rPr>
        <w:t xml:space="preserve"> </w:t>
      </w:r>
      <w:r w:rsidRPr="00303610">
        <w:rPr>
          <w:rFonts w:cstheme="minorHAnsi"/>
          <w:i/>
          <w:iCs/>
          <w:color w:val="3B3838" w:themeColor="background2" w:themeShade="40"/>
        </w:rPr>
        <w:t>14 Deliver me from </w:t>
      </w:r>
      <w:r w:rsidRPr="00303610">
        <w:rPr>
          <w:rFonts w:cstheme="minorHAnsi"/>
          <w:i/>
          <w:iCs/>
          <w:color w:val="3B3838" w:themeColor="background2" w:themeShade="40"/>
        </w:rPr>
        <w:t>blood guiltiness</w:t>
      </w:r>
      <w:r w:rsidRPr="00303610">
        <w:rPr>
          <w:rFonts w:cstheme="minorHAnsi"/>
          <w:i/>
          <w:iCs/>
          <w:color w:val="3B3838" w:themeColor="background2" w:themeShade="40"/>
        </w:rPr>
        <w:t>, O God, O God of my salvation, and my tongue will sing aloud of your righteousness.</w:t>
      </w:r>
      <w:r>
        <w:rPr>
          <w:rFonts w:cstheme="minorHAnsi"/>
          <w:i/>
          <w:iCs/>
          <w:color w:val="3B3838" w:themeColor="background2" w:themeShade="40"/>
        </w:rPr>
        <w:t xml:space="preserve">  </w:t>
      </w:r>
      <w:r w:rsidRPr="00303610">
        <w:rPr>
          <w:rFonts w:cstheme="minorHAnsi"/>
          <w:i/>
          <w:iCs/>
          <w:color w:val="3B3838" w:themeColor="background2" w:themeShade="40"/>
        </w:rPr>
        <w:t>15 O Lord, open my lips, and my mouth will declare your praise.</w:t>
      </w:r>
      <w:r>
        <w:rPr>
          <w:rFonts w:cstheme="minorHAnsi"/>
          <w:i/>
          <w:iCs/>
          <w:color w:val="3B3838" w:themeColor="background2" w:themeShade="40"/>
        </w:rPr>
        <w:t xml:space="preserve"> </w:t>
      </w:r>
      <w:r w:rsidRPr="00303610">
        <w:rPr>
          <w:rFonts w:cstheme="minorHAnsi"/>
          <w:i/>
          <w:iCs/>
          <w:color w:val="3B3838" w:themeColor="background2" w:themeShade="40"/>
        </w:rPr>
        <w:t xml:space="preserve">16 For you will not delight in sacrifice, or I would give </w:t>
      </w:r>
      <w:proofErr w:type="gramStart"/>
      <w:r w:rsidRPr="00303610">
        <w:rPr>
          <w:rFonts w:cstheme="minorHAnsi"/>
          <w:i/>
          <w:iCs/>
          <w:color w:val="3B3838" w:themeColor="background2" w:themeShade="40"/>
        </w:rPr>
        <w:t>it;  you</w:t>
      </w:r>
      <w:proofErr w:type="gramEnd"/>
      <w:r w:rsidRPr="00303610">
        <w:rPr>
          <w:rFonts w:cstheme="minorHAnsi"/>
          <w:i/>
          <w:iCs/>
          <w:color w:val="3B3838" w:themeColor="background2" w:themeShade="40"/>
        </w:rPr>
        <w:t xml:space="preserve"> will not be pleased with a burnt offering.</w:t>
      </w:r>
      <w:r>
        <w:rPr>
          <w:rFonts w:cstheme="minorHAnsi"/>
          <w:i/>
          <w:iCs/>
          <w:color w:val="3B3838" w:themeColor="background2" w:themeShade="40"/>
        </w:rPr>
        <w:t xml:space="preserve"> </w:t>
      </w:r>
      <w:r w:rsidRPr="00303610">
        <w:rPr>
          <w:rFonts w:cstheme="minorHAnsi"/>
          <w:i/>
          <w:iCs/>
          <w:color w:val="3B3838" w:themeColor="background2" w:themeShade="40"/>
        </w:rPr>
        <w:t>17 The sacrifices of God are a broken spirit; a broken and contrite heart, O God, you will not despise.</w:t>
      </w:r>
    </w:p>
    <w:p w14:paraId="1C3483E3" w14:textId="77777777" w:rsidR="00303610" w:rsidRPr="00016519" w:rsidRDefault="00303610" w:rsidP="00303610">
      <w:pPr>
        <w:spacing w:after="0" w:line="240" w:lineRule="auto"/>
        <w:rPr>
          <w:rFonts w:cstheme="minorHAnsi"/>
          <w:i/>
          <w:iCs/>
          <w:color w:val="3B3838" w:themeColor="background2" w:themeShade="40"/>
        </w:rPr>
      </w:pPr>
    </w:p>
    <w:p w14:paraId="3CF6425A" w14:textId="46548FBE" w:rsidR="00016519" w:rsidRDefault="00016519" w:rsidP="00016519">
      <w:pPr>
        <w:numPr>
          <w:ilvl w:val="0"/>
          <w:numId w:val="1"/>
        </w:numPr>
        <w:spacing w:line="240" w:lineRule="auto"/>
        <w:rPr>
          <w:rFonts w:asciiTheme="majorBidi" w:hAnsiTheme="majorBidi" w:cstheme="majorBidi"/>
          <w:sz w:val="24"/>
          <w:szCs w:val="24"/>
        </w:rPr>
      </w:pPr>
      <w:r w:rsidRPr="00016519">
        <w:rPr>
          <w:rFonts w:asciiTheme="majorBidi" w:hAnsiTheme="majorBidi" w:cstheme="majorBidi"/>
          <w:sz w:val="24"/>
          <w:szCs w:val="24"/>
        </w:rPr>
        <w:t>Daniel 1 – The Favor of Daniel</w:t>
      </w:r>
    </w:p>
    <w:p w14:paraId="351B49C2" w14:textId="25B458C2" w:rsidR="00303610" w:rsidRDefault="00303610" w:rsidP="00303610">
      <w:pPr>
        <w:spacing w:after="0" w:line="240" w:lineRule="auto"/>
        <w:rPr>
          <w:rFonts w:cstheme="minorHAnsi"/>
          <w:i/>
          <w:iCs/>
          <w:color w:val="3B3838" w:themeColor="background2" w:themeShade="40"/>
        </w:rPr>
      </w:pPr>
      <w:r w:rsidRPr="00303610">
        <w:rPr>
          <w:rFonts w:cstheme="minorHAnsi"/>
          <w:i/>
          <w:iCs/>
          <w:color w:val="3B3838" w:themeColor="background2" w:themeShade="40"/>
        </w:rPr>
        <w:t xml:space="preserve">17 As for these four youths, God gave them learning and skill in all literature and wisdom, and Daniel had understanding in all visions and dreams. 18 At the end of the time, when the king had commanded that they should be brought in, the chief of the eunuchs brought them in before Nebuchadnezzar. 19 And the king spoke with them, and among all of them none was found like Daniel, Hananiah, </w:t>
      </w:r>
      <w:proofErr w:type="spellStart"/>
      <w:r w:rsidRPr="00303610">
        <w:rPr>
          <w:rFonts w:cstheme="minorHAnsi"/>
          <w:i/>
          <w:iCs/>
          <w:color w:val="3B3838" w:themeColor="background2" w:themeShade="40"/>
        </w:rPr>
        <w:t>Mishael</w:t>
      </w:r>
      <w:proofErr w:type="spellEnd"/>
      <w:r w:rsidRPr="00303610">
        <w:rPr>
          <w:rFonts w:cstheme="minorHAnsi"/>
          <w:i/>
          <w:iCs/>
          <w:color w:val="3B3838" w:themeColor="background2" w:themeShade="40"/>
        </w:rPr>
        <w:t xml:space="preserve">, and Azariah. </w:t>
      </w:r>
      <w:proofErr w:type="gramStart"/>
      <w:r w:rsidRPr="00303610">
        <w:rPr>
          <w:rFonts w:cstheme="minorHAnsi"/>
          <w:i/>
          <w:iCs/>
          <w:color w:val="3B3838" w:themeColor="background2" w:themeShade="40"/>
        </w:rPr>
        <w:t>Therefore</w:t>
      </w:r>
      <w:proofErr w:type="gramEnd"/>
      <w:r w:rsidRPr="00303610">
        <w:rPr>
          <w:rFonts w:cstheme="minorHAnsi"/>
          <w:i/>
          <w:iCs/>
          <w:color w:val="3B3838" w:themeColor="background2" w:themeShade="40"/>
        </w:rPr>
        <w:t xml:space="preserve"> they stood before the king. 20 And in every matter of wisdom and understanding about which the king inquired of them, he found them ten times better than all the magicians and enchanters that were in all his kingdom.</w:t>
      </w:r>
    </w:p>
    <w:p w14:paraId="12BDD449" w14:textId="77777777" w:rsidR="00303610" w:rsidRPr="00016519" w:rsidRDefault="00303610" w:rsidP="00303610">
      <w:pPr>
        <w:spacing w:after="0" w:line="240" w:lineRule="auto"/>
        <w:rPr>
          <w:rFonts w:cstheme="minorHAnsi"/>
          <w:i/>
          <w:iCs/>
          <w:color w:val="3B3838" w:themeColor="background2" w:themeShade="40"/>
        </w:rPr>
      </w:pPr>
    </w:p>
    <w:p w14:paraId="4DC79485" w14:textId="04A973EB" w:rsidR="00016519" w:rsidRPr="00016519" w:rsidRDefault="00016519" w:rsidP="00016519">
      <w:pPr>
        <w:numPr>
          <w:ilvl w:val="0"/>
          <w:numId w:val="1"/>
        </w:numPr>
        <w:spacing w:line="240" w:lineRule="auto"/>
        <w:rPr>
          <w:rFonts w:asciiTheme="majorBidi" w:hAnsiTheme="majorBidi" w:cstheme="majorBidi"/>
          <w:sz w:val="24"/>
          <w:szCs w:val="24"/>
        </w:rPr>
      </w:pPr>
      <w:r w:rsidRPr="00016519">
        <w:rPr>
          <w:rFonts w:asciiTheme="majorBidi" w:hAnsiTheme="majorBidi" w:cstheme="majorBidi"/>
          <w:sz w:val="24"/>
          <w:szCs w:val="24"/>
        </w:rPr>
        <w:t>Romans 8 – The Victory of Paul</w:t>
      </w:r>
    </w:p>
    <w:p w14:paraId="28E91C05" w14:textId="77777777" w:rsidR="00303610" w:rsidRDefault="00016519" w:rsidP="00303610">
      <w:pPr>
        <w:spacing w:line="240" w:lineRule="auto"/>
        <w:rPr>
          <w:rFonts w:asciiTheme="majorBidi" w:hAnsiTheme="majorBidi" w:cstheme="majorBidi"/>
          <w:sz w:val="24"/>
          <w:szCs w:val="24"/>
        </w:rPr>
      </w:pPr>
      <w:r w:rsidRPr="00016519">
        <w:rPr>
          <w:rFonts w:cstheme="minorHAnsi"/>
          <w:i/>
          <w:iCs/>
          <w:color w:val="3B3838" w:themeColor="background2" w:themeShade="40"/>
        </w:rPr>
        <w:t>31 What then shall we say to these things? If God is for us, who can be against us? 32 He who did not spare his own Son but gave him up for us all, how will he not also with him graciously give us all things? 33 Who shall bring any charge against God's elect? It is God who justifies. 34 Who is to condemn? Christ Jesus is the one who died—more than that, who was raised—who is at the right hand of God, who indeed is interceding for us. 35 Who shall separate us from the love of Christ? Shall tribulation, or distress, or persecution, or famine, or nakedness, or danger, or sword? 36 As it is written,</w:t>
      </w:r>
      <w:r>
        <w:rPr>
          <w:rFonts w:cstheme="minorHAnsi"/>
          <w:i/>
          <w:iCs/>
          <w:color w:val="3B3838" w:themeColor="background2" w:themeShade="40"/>
        </w:rPr>
        <w:t xml:space="preserve"> </w:t>
      </w:r>
      <w:r w:rsidRPr="00016519">
        <w:rPr>
          <w:rFonts w:cstheme="minorHAnsi"/>
          <w:i/>
          <w:iCs/>
          <w:color w:val="3B3838" w:themeColor="background2" w:themeShade="40"/>
        </w:rPr>
        <w:t>“For your sake we are being killed all the day long; we are regarded as sheep to be slaughtered.”</w:t>
      </w:r>
      <w:r>
        <w:rPr>
          <w:rFonts w:cstheme="minorHAnsi"/>
          <w:i/>
          <w:iCs/>
          <w:color w:val="3B3838" w:themeColor="background2" w:themeShade="40"/>
        </w:rPr>
        <w:t xml:space="preserve"> </w:t>
      </w:r>
      <w:r w:rsidRPr="00016519">
        <w:rPr>
          <w:rFonts w:cstheme="minorHAnsi"/>
          <w:i/>
          <w:iCs/>
          <w:color w:val="3B3838" w:themeColor="background2" w:themeShade="40"/>
        </w:rPr>
        <w:t>37 No, in all these things we are more than conquerors through him who loved us. 38 For I am sure that neither death nor life, nor angels nor rulers, nor things present nor things to come, nor powers, 39 nor height nor depth, nor anything else in all creation, will be able to separate us from the love of God in Christ Jesus our Lord.</w:t>
      </w:r>
      <w:r w:rsidR="00303610" w:rsidRPr="00303610">
        <w:rPr>
          <w:rFonts w:asciiTheme="majorBidi" w:hAnsiTheme="majorBidi" w:cstheme="majorBidi"/>
          <w:sz w:val="24"/>
          <w:szCs w:val="24"/>
        </w:rPr>
        <w:t xml:space="preserve"> </w:t>
      </w:r>
    </w:p>
    <w:p w14:paraId="69D3A602" w14:textId="3731F53A" w:rsidR="00303610" w:rsidRPr="00016519" w:rsidRDefault="00303610" w:rsidP="00303610">
      <w:pPr>
        <w:numPr>
          <w:ilvl w:val="0"/>
          <w:numId w:val="1"/>
        </w:numPr>
        <w:spacing w:line="240" w:lineRule="auto"/>
        <w:rPr>
          <w:rFonts w:asciiTheme="majorBidi" w:hAnsiTheme="majorBidi" w:cstheme="majorBidi"/>
          <w:sz w:val="24"/>
          <w:szCs w:val="24"/>
        </w:rPr>
      </w:pPr>
      <w:r>
        <w:rPr>
          <w:rFonts w:asciiTheme="majorBidi" w:hAnsiTheme="majorBidi" w:cstheme="majorBidi"/>
          <w:sz w:val="24"/>
          <w:szCs w:val="24"/>
        </w:rPr>
        <w:t>Luke 4</w:t>
      </w:r>
      <w:r w:rsidRPr="00016519">
        <w:rPr>
          <w:rFonts w:asciiTheme="majorBidi" w:hAnsiTheme="majorBidi" w:cstheme="majorBidi"/>
          <w:sz w:val="24"/>
          <w:szCs w:val="24"/>
        </w:rPr>
        <w:t xml:space="preserve"> – The Temptation of Jesus</w:t>
      </w:r>
    </w:p>
    <w:p w14:paraId="53157075" w14:textId="7D9AF098" w:rsidR="00016519" w:rsidRPr="00303610" w:rsidRDefault="00303610" w:rsidP="00303610">
      <w:pPr>
        <w:spacing w:after="0" w:line="240" w:lineRule="auto"/>
        <w:rPr>
          <w:rFonts w:cstheme="minorHAnsi"/>
          <w:i/>
          <w:iCs/>
          <w:color w:val="3B3838" w:themeColor="background2" w:themeShade="40"/>
        </w:rPr>
      </w:pPr>
      <w:r w:rsidRPr="00303610">
        <w:rPr>
          <w:rFonts w:cstheme="minorHAnsi"/>
          <w:i/>
          <w:iCs/>
          <w:color w:val="3B3838" w:themeColor="background2" w:themeShade="40"/>
        </w:rPr>
        <w:t>13 And when the devil had ended every temptation, he departed from him until an opportune time.</w:t>
      </w:r>
      <w:r>
        <w:rPr>
          <w:rFonts w:cstheme="minorHAnsi"/>
          <w:i/>
          <w:iCs/>
          <w:color w:val="3B3838" w:themeColor="background2" w:themeShade="40"/>
        </w:rPr>
        <w:t xml:space="preserve"> </w:t>
      </w:r>
      <w:r w:rsidRPr="00303610">
        <w:rPr>
          <w:rFonts w:cstheme="minorHAnsi"/>
          <w:i/>
          <w:iCs/>
          <w:color w:val="3B3838" w:themeColor="background2" w:themeShade="40"/>
        </w:rPr>
        <w:t>14 And Jesus returned in the power of the Spirit to Galilee, and a report about him went out through all the surrounding country. 15 And he taught in their synagogues, being glorified by all.</w:t>
      </w:r>
    </w:p>
    <w:p w14:paraId="17FDC297" w14:textId="77777777" w:rsidR="00016519" w:rsidRDefault="00016519" w:rsidP="00F94B18">
      <w:pPr>
        <w:spacing w:after="0" w:line="240" w:lineRule="auto"/>
        <w:rPr>
          <w:rFonts w:asciiTheme="majorBidi" w:hAnsiTheme="majorBidi" w:cstheme="majorBidi"/>
          <w:sz w:val="24"/>
          <w:szCs w:val="24"/>
        </w:rPr>
      </w:pPr>
    </w:p>
    <w:p w14:paraId="3A7FD106" w14:textId="77777777" w:rsidR="00303610" w:rsidRDefault="00303610" w:rsidP="00F94B18">
      <w:pPr>
        <w:spacing w:after="0" w:line="240" w:lineRule="auto"/>
        <w:rPr>
          <w:rFonts w:asciiTheme="majorBidi" w:hAnsiTheme="majorBidi" w:cstheme="majorBidi"/>
          <w:sz w:val="24"/>
          <w:szCs w:val="24"/>
        </w:rPr>
      </w:pPr>
    </w:p>
    <w:p w14:paraId="322F01C5" w14:textId="77777777" w:rsidR="00303610" w:rsidRDefault="00303610" w:rsidP="00F94B18">
      <w:pPr>
        <w:spacing w:after="0" w:line="240" w:lineRule="auto"/>
        <w:rPr>
          <w:rFonts w:asciiTheme="majorBidi" w:hAnsiTheme="majorBidi" w:cstheme="majorBidi"/>
          <w:sz w:val="24"/>
          <w:szCs w:val="24"/>
        </w:rPr>
      </w:pPr>
    </w:p>
    <w:p w14:paraId="4F7C6DCC" w14:textId="54829F88" w:rsidR="00F94B18" w:rsidRDefault="00F94B18" w:rsidP="00F94B18">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Study</w:t>
      </w:r>
      <w:r w:rsidR="00FF5F06">
        <w:rPr>
          <w:rFonts w:asciiTheme="majorBidi" w:hAnsiTheme="majorBidi" w:cstheme="majorBidi"/>
          <w:sz w:val="24"/>
          <w:szCs w:val="24"/>
        </w:rPr>
        <w:t xml:space="preserve"> – James 3:1-18</w:t>
      </w:r>
    </w:p>
    <w:p w14:paraId="4BD1EBE3" w14:textId="4F5334D6" w:rsidR="008F6A0D" w:rsidRDefault="008F6A0D" w:rsidP="00F94B18">
      <w:pPr>
        <w:spacing w:after="0" w:line="240" w:lineRule="auto"/>
        <w:rPr>
          <w:rFonts w:asciiTheme="majorBidi" w:hAnsiTheme="majorBidi" w:cstheme="majorBidi"/>
          <w:sz w:val="24"/>
          <w:szCs w:val="24"/>
        </w:rPr>
      </w:pPr>
    </w:p>
    <w:p w14:paraId="461EE516" w14:textId="3B3876D7" w:rsidR="008F6A0D" w:rsidRPr="008F6A0D" w:rsidRDefault="008F6A0D" w:rsidP="00F94B18">
      <w:pPr>
        <w:spacing w:after="0" w:line="240" w:lineRule="auto"/>
        <w:rPr>
          <w:rFonts w:cstheme="minorHAnsi"/>
          <w:i/>
          <w:iCs/>
          <w:color w:val="3B3838" w:themeColor="background2" w:themeShade="40"/>
          <w:sz w:val="24"/>
          <w:szCs w:val="24"/>
        </w:rPr>
      </w:pPr>
      <w:r w:rsidRPr="008F6A0D">
        <w:rPr>
          <w:rStyle w:val="text"/>
          <w:rFonts w:cstheme="minorHAnsi"/>
          <w:i/>
          <w:iCs/>
          <w:color w:val="3B3838" w:themeColor="background2" w:themeShade="40"/>
          <w:shd w:val="clear" w:color="auto" w:fill="FFFFFF"/>
        </w:rPr>
        <w:t>Not many of you should become teachers, my brothers, for you know that we who teach will be judged with greater strictness.</w:t>
      </w:r>
      <w:r w:rsidRPr="008F6A0D">
        <w:rPr>
          <w:rFonts w:cstheme="minorHAnsi"/>
          <w:i/>
          <w:iCs/>
          <w:color w:val="3B3838" w:themeColor="background2" w:themeShade="40"/>
          <w:shd w:val="clear" w:color="auto" w:fill="FFFFFF"/>
        </w:rPr>
        <w:t> </w:t>
      </w:r>
      <w:r w:rsidRPr="008F6A0D">
        <w:rPr>
          <w:rStyle w:val="text"/>
          <w:rFonts w:cstheme="minorHAnsi"/>
          <w:b/>
          <w:bCs/>
          <w:i/>
          <w:iCs/>
          <w:color w:val="3B3838" w:themeColor="background2" w:themeShade="40"/>
          <w:shd w:val="clear" w:color="auto" w:fill="FFFFFF"/>
          <w:vertAlign w:val="superscript"/>
        </w:rPr>
        <w:t>2 </w:t>
      </w:r>
      <w:r w:rsidRPr="008F6A0D">
        <w:rPr>
          <w:rStyle w:val="text"/>
          <w:rFonts w:cstheme="minorHAnsi"/>
          <w:i/>
          <w:iCs/>
          <w:color w:val="3B3838" w:themeColor="background2" w:themeShade="40"/>
          <w:shd w:val="clear" w:color="auto" w:fill="FFFFFF"/>
        </w:rPr>
        <w:t>For we all stumble in many ways. And if anyone does not stumble in what he says, he is a perfect man, able also to bridle his whole body.</w:t>
      </w:r>
      <w:r w:rsidRPr="008F6A0D">
        <w:rPr>
          <w:rFonts w:cstheme="minorHAnsi"/>
          <w:i/>
          <w:iCs/>
          <w:color w:val="3B3838" w:themeColor="background2" w:themeShade="40"/>
          <w:shd w:val="clear" w:color="auto" w:fill="FFFFFF"/>
        </w:rPr>
        <w:t> </w:t>
      </w:r>
      <w:r w:rsidRPr="008F6A0D">
        <w:rPr>
          <w:rStyle w:val="text"/>
          <w:rFonts w:cstheme="minorHAnsi"/>
          <w:b/>
          <w:bCs/>
          <w:i/>
          <w:iCs/>
          <w:color w:val="3B3838" w:themeColor="background2" w:themeShade="40"/>
          <w:shd w:val="clear" w:color="auto" w:fill="FFFFFF"/>
          <w:vertAlign w:val="superscript"/>
        </w:rPr>
        <w:t>3 </w:t>
      </w:r>
      <w:r w:rsidRPr="008F6A0D">
        <w:rPr>
          <w:rStyle w:val="text"/>
          <w:rFonts w:cstheme="minorHAnsi"/>
          <w:i/>
          <w:iCs/>
          <w:color w:val="3B3838" w:themeColor="background2" w:themeShade="40"/>
          <w:shd w:val="clear" w:color="auto" w:fill="FFFFFF"/>
        </w:rPr>
        <w:t>If we put bits into the mouths of horses so that they obey us, we guide their whole bodies as well.</w:t>
      </w:r>
      <w:r w:rsidRPr="008F6A0D">
        <w:rPr>
          <w:rFonts w:cstheme="minorHAnsi"/>
          <w:i/>
          <w:iCs/>
          <w:color w:val="3B3838" w:themeColor="background2" w:themeShade="40"/>
          <w:shd w:val="clear" w:color="auto" w:fill="FFFFFF"/>
        </w:rPr>
        <w:t> </w:t>
      </w:r>
      <w:r w:rsidRPr="008F6A0D">
        <w:rPr>
          <w:rStyle w:val="text"/>
          <w:rFonts w:cstheme="minorHAnsi"/>
          <w:b/>
          <w:bCs/>
          <w:i/>
          <w:iCs/>
          <w:color w:val="3B3838" w:themeColor="background2" w:themeShade="40"/>
          <w:shd w:val="clear" w:color="auto" w:fill="FFFFFF"/>
          <w:vertAlign w:val="superscript"/>
        </w:rPr>
        <w:t>4 </w:t>
      </w:r>
      <w:r w:rsidRPr="008F6A0D">
        <w:rPr>
          <w:rStyle w:val="text"/>
          <w:rFonts w:cstheme="minorHAnsi"/>
          <w:i/>
          <w:iCs/>
          <w:color w:val="3B3838" w:themeColor="background2" w:themeShade="40"/>
          <w:shd w:val="clear" w:color="auto" w:fill="FFFFFF"/>
        </w:rPr>
        <w:t>Look at the ships also: though they are so large and are driven by strong winds, they are guided by a very small rudder wherever the will of the pilot directs.</w:t>
      </w:r>
      <w:r w:rsidRPr="008F6A0D">
        <w:rPr>
          <w:rFonts w:cstheme="minorHAnsi"/>
          <w:i/>
          <w:iCs/>
          <w:color w:val="3B3838" w:themeColor="background2" w:themeShade="40"/>
          <w:shd w:val="clear" w:color="auto" w:fill="FFFFFF"/>
        </w:rPr>
        <w:t> </w:t>
      </w:r>
      <w:r w:rsidRPr="008F6A0D">
        <w:rPr>
          <w:rStyle w:val="text"/>
          <w:rFonts w:cstheme="minorHAnsi"/>
          <w:b/>
          <w:bCs/>
          <w:i/>
          <w:iCs/>
          <w:color w:val="3B3838" w:themeColor="background2" w:themeShade="40"/>
          <w:shd w:val="clear" w:color="auto" w:fill="FFFFFF"/>
          <w:vertAlign w:val="superscript"/>
        </w:rPr>
        <w:t>5 </w:t>
      </w:r>
      <w:r w:rsidRPr="008F6A0D">
        <w:rPr>
          <w:rStyle w:val="text"/>
          <w:rFonts w:cstheme="minorHAnsi"/>
          <w:i/>
          <w:iCs/>
          <w:color w:val="3B3838" w:themeColor="background2" w:themeShade="40"/>
          <w:shd w:val="clear" w:color="auto" w:fill="FFFFFF"/>
        </w:rPr>
        <w:t>So also the tongue is a small member, yet it boasts of great things.</w:t>
      </w:r>
    </w:p>
    <w:p w14:paraId="0D62407C" w14:textId="77777777" w:rsidR="008F6A0D" w:rsidRDefault="008F6A0D" w:rsidP="00F94B18">
      <w:pPr>
        <w:spacing w:after="0" w:line="240" w:lineRule="auto"/>
        <w:rPr>
          <w:rFonts w:asciiTheme="majorBidi" w:hAnsiTheme="majorBidi" w:cstheme="majorBidi"/>
          <w:sz w:val="24"/>
          <w:szCs w:val="24"/>
        </w:rPr>
      </w:pPr>
    </w:p>
    <w:p w14:paraId="1D2009B0" w14:textId="2F02B6A3" w:rsidR="00ED1D66" w:rsidRDefault="00827CF1" w:rsidP="00ED1D66">
      <w:pPr>
        <w:pStyle w:val="ListParagraph"/>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struggle of responsibility - </w:t>
      </w:r>
      <w:r w:rsidR="00ED1D66">
        <w:rPr>
          <w:rFonts w:asciiTheme="majorBidi" w:hAnsiTheme="majorBidi" w:cstheme="majorBidi"/>
          <w:sz w:val="24"/>
          <w:szCs w:val="24"/>
        </w:rPr>
        <w:t>Teachers and stumbling</w:t>
      </w:r>
    </w:p>
    <w:p w14:paraId="780DB733" w14:textId="31DBD4AD" w:rsidR="00ED1D66" w:rsidRDefault="00827CF1" w:rsidP="00ED1D66">
      <w:pPr>
        <w:pStyle w:val="ListParagraph"/>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struggle of self-control - </w:t>
      </w:r>
      <w:r w:rsidR="00ED1D66">
        <w:rPr>
          <w:rFonts w:asciiTheme="majorBidi" w:hAnsiTheme="majorBidi" w:cstheme="majorBidi"/>
          <w:sz w:val="24"/>
          <w:szCs w:val="24"/>
        </w:rPr>
        <w:t>Control of the body -&gt; Control of the tongue</w:t>
      </w:r>
    </w:p>
    <w:p w14:paraId="79E8487C" w14:textId="18D77A4E" w:rsidR="008F6A0D" w:rsidRDefault="008F6A0D" w:rsidP="008F6A0D">
      <w:pPr>
        <w:spacing w:after="0" w:line="240" w:lineRule="auto"/>
        <w:rPr>
          <w:rFonts w:asciiTheme="majorBidi" w:hAnsiTheme="majorBidi" w:cstheme="majorBidi"/>
          <w:sz w:val="24"/>
          <w:szCs w:val="24"/>
        </w:rPr>
      </w:pPr>
    </w:p>
    <w:p w14:paraId="1D7BBD9B" w14:textId="31FB64E0" w:rsidR="008F6A0D" w:rsidRPr="008F6A0D" w:rsidRDefault="008F6A0D" w:rsidP="008F6A0D">
      <w:pPr>
        <w:spacing w:after="0" w:line="240" w:lineRule="auto"/>
        <w:rPr>
          <w:rFonts w:cstheme="minorHAnsi"/>
          <w:i/>
          <w:iCs/>
          <w:color w:val="3B3838" w:themeColor="background2" w:themeShade="40"/>
          <w:sz w:val="24"/>
          <w:szCs w:val="24"/>
        </w:rPr>
      </w:pPr>
      <w:r w:rsidRPr="008F6A0D">
        <w:rPr>
          <w:rStyle w:val="text"/>
          <w:rFonts w:cstheme="minorHAnsi"/>
          <w:i/>
          <w:iCs/>
          <w:color w:val="3B3838" w:themeColor="background2" w:themeShade="40"/>
          <w:shd w:val="clear" w:color="auto" w:fill="FFFFFF"/>
        </w:rPr>
        <w:t>How great a forest is set ablaze by such a small fire!</w:t>
      </w:r>
      <w:r w:rsidRPr="008F6A0D">
        <w:rPr>
          <w:rFonts w:cstheme="minorHAnsi"/>
          <w:i/>
          <w:iCs/>
          <w:color w:val="3B3838" w:themeColor="background2" w:themeShade="40"/>
          <w:shd w:val="clear" w:color="auto" w:fill="FFFFFF"/>
        </w:rPr>
        <w:t> </w:t>
      </w:r>
      <w:r w:rsidRPr="008F6A0D">
        <w:rPr>
          <w:rStyle w:val="text"/>
          <w:rFonts w:cstheme="minorHAnsi"/>
          <w:b/>
          <w:bCs/>
          <w:i/>
          <w:iCs/>
          <w:color w:val="3B3838" w:themeColor="background2" w:themeShade="40"/>
          <w:shd w:val="clear" w:color="auto" w:fill="FFFFFF"/>
          <w:vertAlign w:val="superscript"/>
        </w:rPr>
        <w:t>6 </w:t>
      </w:r>
      <w:r w:rsidRPr="008F6A0D">
        <w:rPr>
          <w:rStyle w:val="text"/>
          <w:rFonts w:cstheme="minorHAnsi"/>
          <w:i/>
          <w:iCs/>
          <w:color w:val="3B3838" w:themeColor="background2" w:themeShade="40"/>
          <w:shd w:val="clear" w:color="auto" w:fill="FFFFFF"/>
        </w:rPr>
        <w:t>And the tongue is a fire, a world of unrighteousness. The tongue is set among our members, staining the whole body, setting on fire the entire course of life, and set on fire by hell.</w:t>
      </w:r>
      <w:r w:rsidRPr="008F6A0D">
        <w:rPr>
          <w:rFonts w:cstheme="minorHAnsi"/>
          <w:i/>
          <w:iCs/>
          <w:color w:val="3B3838" w:themeColor="background2" w:themeShade="40"/>
          <w:shd w:val="clear" w:color="auto" w:fill="FFFFFF"/>
        </w:rPr>
        <w:t> </w:t>
      </w:r>
      <w:r w:rsidRPr="008F6A0D">
        <w:rPr>
          <w:rStyle w:val="text"/>
          <w:rFonts w:cstheme="minorHAnsi"/>
          <w:b/>
          <w:bCs/>
          <w:i/>
          <w:iCs/>
          <w:color w:val="3B3838" w:themeColor="background2" w:themeShade="40"/>
          <w:shd w:val="clear" w:color="auto" w:fill="FFFFFF"/>
          <w:vertAlign w:val="superscript"/>
        </w:rPr>
        <w:t>7 </w:t>
      </w:r>
      <w:r w:rsidRPr="008F6A0D">
        <w:rPr>
          <w:rStyle w:val="text"/>
          <w:rFonts w:cstheme="minorHAnsi"/>
          <w:i/>
          <w:iCs/>
          <w:color w:val="3B3838" w:themeColor="background2" w:themeShade="40"/>
          <w:shd w:val="clear" w:color="auto" w:fill="FFFFFF"/>
        </w:rPr>
        <w:t>For every kind of beast and bird, of reptile and sea creature, can be tamed and has been tamed by mankind,</w:t>
      </w:r>
      <w:r w:rsidRPr="008F6A0D">
        <w:rPr>
          <w:rFonts w:cstheme="minorHAnsi"/>
          <w:i/>
          <w:iCs/>
          <w:color w:val="3B3838" w:themeColor="background2" w:themeShade="40"/>
          <w:shd w:val="clear" w:color="auto" w:fill="FFFFFF"/>
        </w:rPr>
        <w:t> </w:t>
      </w:r>
      <w:r w:rsidRPr="008F6A0D">
        <w:rPr>
          <w:rStyle w:val="text"/>
          <w:rFonts w:cstheme="minorHAnsi"/>
          <w:b/>
          <w:bCs/>
          <w:i/>
          <w:iCs/>
          <w:color w:val="3B3838" w:themeColor="background2" w:themeShade="40"/>
          <w:shd w:val="clear" w:color="auto" w:fill="FFFFFF"/>
          <w:vertAlign w:val="superscript"/>
        </w:rPr>
        <w:t>8 </w:t>
      </w:r>
      <w:r w:rsidRPr="008F6A0D">
        <w:rPr>
          <w:rStyle w:val="text"/>
          <w:rFonts w:cstheme="minorHAnsi"/>
          <w:i/>
          <w:iCs/>
          <w:color w:val="3B3838" w:themeColor="background2" w:themeShade="40"/>
          <w:shd w:val="clear" w:color="auto" w:fill="FFFFFF"/>
        </w:rPr>
        <w:t>but no human being can tame the tongue. It is a restless evil, full of deadly poison.</w:t>
      </w:r>
      <w:r w:rsidRPr="008F6A0D">
        <w:rPr>
          <w:rFonts w:cstheme="minorHAnsi"/>
          <w:i/>
          <w:iCs/>
          <w:color w:val="3B3838" w:themeColor="background2" w:themeShade="40"/>
          <w:shd w:val="clear" w:color="auto" w:fill="FFFFFF"/>
        </w:rPr>
        <w:t> </w:t>
      </w:r>
      <w:r w:rsidRPr="008F6A0D">
        <w:rPr>
          <w:rStyle w:val="text"/>
          <w:rFonts w:cstheme="minorHAnsi"/>
          <w:b/>
          <w:bCs/>
          <w:i/>
          <w:iCs/>
          <w:color w:val="3B3838" w:themeColor="background2" w:themeShade="40"/>
          <w:shd w:val="clear" w:color="auto" w:fill="FFFFFF"/>
          <w:vertAlign w:val="superscript"/>
        </w:rPr>
        <w:t>9 </w:t>
      </w:r>
      <w:r w:rsidRPr="008F6A0D">
        <w:rPr>
          <w:rStyle w:val="text"/>
          <w:rFonts w:cstheme="minorHAnsi"/>
          <w:i/>
          <w:iCs/>
          <w:color w:val="3B3838" w:themeColor="background2" w:themeShade="40"/>
          <w:shd w:val="clear" w:color="auto" w:fill="FFFFFF"/>
        </w:rPr>
        <w:t>With it we bless our Lord and Father, and with it we curse people who are made in the likeness of God.</w:t>
      </w:r>
      <w:r w:rsidRPr="008F6A0D">
        <w:rPr>
          <w:rFonts w:cstheme="minorHAnsi"/>
          <w:i/>
          <w:iCs/>
          <w:color w:val="3B3838" w:themeColor="background2" w:themeShade="40"/>
          <w:shd w:val="clear" w:color="auto" w:fill="FFFFFF"/>
        </w:rPr>
        <w:t> </w:t>
      </w:r>
      <w:r w:rsidRPr="008F6A0D">
        <w:rPr>
          <w:rStyle w:val="text"/>
          <w:rFonts w:cstheme="minorHAnsi"/>
          <w:b/>
          <w:bCs/>
          <w:i/>
          <w:iCs/>
          <w:color w:val="3B3838" w:themeColor="background2" w:themeShade="40"/>
          <w:shd w:val="clear" w:color="auto" w:fill="FFFFFF"/>
          <w:vertAlign w:val="superscript"/>
        </w:rPr>
        <w:t>10 </w:t>
      </w:r>
      <w:r w:rsidRPr="008F6A0D">
        <w:rPr>
          <w:rStyle w:val="text"/>
          <w:rFonts w:cstheme="minorHAnsi"/>
          <w:i/>
          <w:iCs/>
          <w:color w:val="3B3838" w:themeColor="background2" w:themeShade="40"/>
          <w:shd w:val="clear" w:color="auto" w:fill="FFFFFF"/>
        </w:rPr>
        <w:t>From the same mouth come blessing and cursing. My brothers, these things ought not to be so.</w:t>
      </w:r>
      <w:r w:rsidRPr="008F6A0D">
        <w:rPr>
          <w:rFonts w:cstheme="minorHAnsi"/>
          <w:i/>
          <w:iCs/>
          <w:color w:val="3B3838" w:themeColor="background2" w:themeShade="40"/>
          <w:shd w:val="clear" w:color="auto" w:fill="FFFFFF"/>
        </w:rPr>
        <w:t> </w:t>
      </w:r>
      <w:r w:rsidRPr="008F6A0D">
        <w:rPr>
          <w:rStyle w:val="text"/>
          <w:rFonts w:cstheme="minorHAnsi"/>
          <w:b/>
          <w:bCs/>
          <w:i/>
          <w:iCs/>
          <w:color w:val="3B3838" w:themeColor="background2" w:themeShade="40"/>
          <w:shd w:val="clear" w:color="auto" w:fill="FFFFFF"/>
          <w:vertAlign w:val="superscript"/>
        </w:rPr>
        <w:t>11 </w:t>
      </w:r>
      <w:r w:rsidRPr="008F6A0D">
        <w:rPr>
          <w:rStyle w:val="text"/>
          <w:rFonts w:cstheme="minorHAnsi"/>
          <w:i/>
          <w:iCs/>
          <w:color w:val="3B3838" w:themeColor="background2" w:themeShade="40"/>
          <w:shd w:val="clear" w:color="auto" w:fill="FFFFFF"/>
        </w:rPr>
        <w:t>Does a spring pour forth from the same opening both fresh and salt water?</w:t>
      </w:r>
      <w:r w:rsidRPr="008F6A0D">
        <w:rPr>
          <w:rFonts w:cstheme="minorHAnsi"/>
          <w:i/>
          <w:iCs/>
          <w:color w:val="3B3838" w:themeColor="background2" w:themeShade="40"/>
          <w:shd w:val="clear" w:color="auto" w:fill="FFFFFF"/>
        </w:rPr>
        <w:t> </w:t>
      </w:r>
      <w:r w:rsidRPr="008F6A0D">
        <w:rPr>
          <w:rStyle w:val="text"/>
          <w:rFonts w:cstheme="minorHAnsi"/>
          <w:b/>
          <w:bCs/>
          <w:i/>
          <w:iCs/>
          <w:color w:val="3B3838" w:themeColor="background2" w:themeShade="40"/>
          <w:shd w:val="clear" w:color="auto" w:fill="FFFFFF"/>
          <w:vertAlign w:val="superscript"/>
        </w:rPr>
        <w:t>12 </w:t>
      </w:r>
      <w:r w:rsidRPr="008F6A0D">
        <w:rPr>
          <w:rStyle w:val="text"/>
          <w:rFonts w:cstheme="minorHAnsi"/>
          <w:i/>
          <w:iCs/>
          <w:color w:val="3B3838" w:themeColor="background2" w:themeShade="40"/>
          <w:shd w:val="clear" w:color="auto" w:fill="FFFFFF"/>
        </w:rPr>
        <w:t>Can a fig tree, my brothers, bear olives, or a grapevine produce figs? Neither can a salt pond yield fresh water.</w:t>
      </w:r>
    </w:p>
    <w:p w14:paraId="53FBE1D0" w14:textId="77777777" w:rsidR="008F6A0D" w:rsidRPr="008F6A0D" w:rsidRDefault="008F6A0D" w:rsidP="008F6A0D">
      <w:pPr>
        <w:spacing w:after="0" w:line="240" w:lineRule="auto"/>
        <w:rPr>
          <w:rFonts w:asciiTheme="majorBidi" w:hAnsiTheme="majorBidi" w:cstheme="majorBidi"/>
          <w:sz w:val="24"/>
          <w:szCs w:val="24"/>
        </w:rPr>
      </w:pPr>
    </w:p>
    <w:p w14:paraId="0505A2F7" w14:textId="5C5B3EC4" w:rsidR="00ED1D66" w:rsidRPr="00FF5F06" w:rsidRDefault="00827CF1" w:rsidP="00FF5F06">
      <w:pPr>
        <w:pStyle w:val="ListParagraph"/>
        <w:numPr>
          <w:ilvl w:val="0"/>
          <w:numId w:val="8"/>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struggle of the tongue - </w:t>
      </w:r>
      <w:r w:rsidR="00ED1D66" w:rsidRPr="00FF5F06">
        <w:rPr>
          <w:rFonts w:asciiTheme="majorBidi" w:hAnsiTheme="majorBidi" w:cstheme="majorBidi"/>
          <w:sz w:val="24"/>
          <w:szCs w:val="24"/>
        </w:rPr>
        <w:t>The tongue explored</w:t>
      </w:r>
    </w:p>
    <w:p w14:paraId="4ED5DE87" w14:textId="13F97DC3" w:rsidR="00ED1D66" w:rsidRDefault="00ED1D66" w:rsidP="00FF5F06">
      <w:pPr>
        <w:pStyle w:val="ListParagraph"/>
        <w:numPr>
          <w:ilvl w:val="1"/>
          <w:numId w:val="8"/>
        </w:numPr>
        <w:spacing w:after="0" w:line="240" w:lineRule="auto"/>
        <w:rPr>
          <w:rFonts w:asciiTheme="majorBidi" w:hAnsiTheme="majorBidi" w:cstheme="majorBidi"/>
          <w:sz w:val="24"/>
          <w:szCs w:val="24"/>
        </w:rPr>
      </w:pPr>
      <w:r>
        <w:rPr>
          <w:rFonts w:asciiTheme="majorBidi" w:hAnsiTheme="majorBidi" w:cstheme="majorBidi"/>
          <w:sz w:val="24"/>
          <w:szCs w:val="24"/>
        </w:rPr>
        <w:t>Forest fire</w:t>
      </w:r>
    </w:p>
    <w:p w14:paraId="655A6905" w14:textId="3A687571" w:rsidR="00ED1D66" w:rsidRDefault="00ED1D66" w:rsidP="00FF5F06">
      <w:pPr>
        <w:pStyle w:val="ListParagraph"/>
        <w:numPr>
          <w:ilvl w:val="1"/>
          <w:numId w:val="8"/>
        </w:numPr>
        <w:spacing w:after="0" w:line="240" w:lineRule="auto"/>
        <w:rPr>
          <w:rFonts w:asciiTheme="majorBidi" w:hAnsiTheme="majorBidi" w:cstheme="majorBidi"/>
          <w:sz w:val="24"/>
          <w:szCs w:val="24"/>
        </w:rPr>
      </w:pPr>
      <w:r>
        <w:rPr>
          <w:rFonts w:asciiTheme="majorBidi" w:hAnsiTheme="majorBidi" w:cstheme="majorBidi"/>
          <w:sz w:val="24"/>
          <w:szCs w:val="24"/>
        </w:rPr>
        <w:t>Taming of beasts</w:t>
      </w:r>
    </w:p>
    <w:p w14:paraId="546E4CA9" w14:textId="42390AD9" w:rsidR="00ED1D66" w:rsidRDefault="00ED1D66" w:rsidP="00FF5F06">
      <w:pPr>
        <w:pStyle w:val="ListParagraph"/>
        <w:numPr>
          <w:ilvl w:val="1"/>
          <w:numId w:val="8"/>
        </w:numPr>
        <w:spacing w:after="0" w:line="240" w:lineRule="auto"/>
        <w:rPr>
          <w:rFonts w:asciiTheme="majorBidi" w:hAnsiTheme="majorBidi" w:cstheme="majorBidi"/>
          <w:sz w:val="24"/>
          <w:szCs w:val="24"/>
        </w:rPr>
      </w:pPr>
      <w:r>
        <w:rPr>
          <w:rFonts w:asciiTheme="majorBidi" w:hAnsiTheme="majorBidi" w:cstheme="majorBidi"/>
          <w:sz w:val="24"/>
          <w:szCs w:val="24"/>
        </w:rPr>
        <w:t xml:space="preserve">Deadliest of </w:t>
      </w:r>
      <w:r w:rsidR="004A1896">
        <w:rPr>
          <w:rFonts w:asciiTheme="majorBidi" w:hAnsiTheme="majorBidi" w:cstheme="majorBidi"/>
          <w:sz w:val="24"/>
          <w:szCs w:val="24"/>
        </w:rPr>
        <w:t>vipers</w:t>
      </w:r>
    </w:p>
    <w:p w14:paraId="39CE590F" w14:textId="2F5EE80C" w:rsidR="00ED1D66" w:rsidRDefault="00ED1D66" w:rsidP="00FF5F06">
      <w:pPr>
        <w:pStyle w:val="ListParagraph"/>
        <w:numPr>
          <w:ilvl w:val="1"/>
          <w:numId w:val="8"/>
        </w:numPr>
        <w:spacing w:after="0" w:line="240" w:lineRule="auto"/>
        <w:rPr>
          <w:rFonts w:asciiTheme="majorBidi" w:hAnsiTheme="majorBidi" w:cstheme="majorBidi"/>
          <w:sz w:val="24"/>
          <w:szCs w:val="24"/>
        </w:rPr>
      </w:pPr>
      <w:r>
        <w:rPr>
          <w:rFonts w:asciiTheme="majorBidi" w:hAnsiTheme="majorBidi" w:cstheme="majorBidi"/>
          <w:sz w:val="24"/>
          <w:szCs w:val="24"/>
        </w:rPr>
        <w:t>Double tongue</w:t>
      </w:r>
    </w:p>
    <w:p w14:paraId="66F8D7B8" w14:textId="4075B942" w:rsidR="00ED1D66" w:rsidRDefault="00ED1D66" w:rsidP="00FF5F06">
      <w:pPr>
        <w:pStyle w:val="ListParagraph"/>
        <w:numPr>
          <w:ilvl w:val="1"/>
          <w:numId w:val="8"/>
        </w:numPr>
        <w:spacing w:after="0" w:line="240" w:lineRule="auto"/>
        <w:rPr>
          <w:rFonts w:asciiTheme="majorBidi" w:hAnsiTheme="majorBidi" w:cstheme="majorBidi"/>
          <w:sz w:val="24"/>
          <w:szCs w:val="24"/>
        </w:rPr>
      </w:pPr>
      <w:r>
        <w:rPr>
          <w:rFonts w:asciiTheme="majorBidi" w:hAnsiTheme="majorBidi" w:cstheme="majorBidi"/>
          <w:sz w:val="24"/>
          <w:szCs w:val="24"/>
        </w:rPr>
        <w:t>Springs of water</w:t>
      </w:r>
    </w:p>
    <w:p w14:paraId="7F50EF37" w14:textId="73741F7E" w:rsidR="00ED1D66" w:rsidRDefault="00ED1D66" w:rsidP="00FF5F06">
      <w:pPr>
        <w:pStyle w:val="ListParagraph"/>
        <w:numPr>
          <w:ilvl w:val="1"/>
          <w:numId w:val="8"/>
        </w:numPr>
        <w:spacing w:after="0" w:line="240" w:lineRule="auto"/>
        <w:rPr>
          <w:rFonts w:asciiTheme="majorBidi" w:hAnsiTheme="majorBidi" w:cstheme="majorBidi"/>
          <w:sz w:val="24"/>
          <w:szCs w:val="24"/>
        </w:rPr>
      </w:pPr>
      <w:r>
        <w:rPr>
          <w:rFonts w:asciiTheme="majorBidi" w:hAnsiTheme="majorBidi" w:cstheme="majorBidi"/>
          <w:sz w:val="24"/>
          <w:szCs w:val="24"/>
        </w:rPr>
        <w:t>Types of trees</w:t>
      </w:r>
    </w:p>
    <w:p w14:paraId="1353DE29" w14:textId="77777777" w:rsidR="00FF5F06" w:rsidRDefault="00FF5F06" w:rsidP="00B75CE3">
      <w:pPr>
        <w:spacing w:after="0" w:line="240" w:lineRule="auto"/>
        <w:rPr>
          <w:rFonts w:asciiTheme="majorBidi" w:hAnsiTheme="majorBidi" w:cstheme="majorBidi"/>
          <w:sz w:val="24"/>
          <w:szCs w:val="24"/>
        </w:rPr>
      </w:pPr>
    </w:p>
    <w:p w14:paraId="6218EFBF" w14:textId="1E934892" w:rsidR="00B75CE3" w:rsidRDefault="00FF5F06" w:rsidP="00B75CE3">
      <w:pPr>
        <w:spacing w:after="0" w:line="240" w:lineRule="auto"/>
        <w:rPr>
          <w:rFonts w:asciiTheme="majorBidi" w:hAnsiTheme="majorBidi" w:cstheme="majorBidi"/>
          <w:sz w:val="24"/>
          <w:szCs w:val="24"/>
        </w:rPr>
      </w:pPr>
      <w:r>
        <w:rPr>
          <w:rFonts w:asciiTheme="majorBidi" w:hAnsiTheme="majorBidi" w:cstheme="majorBidi"/>
          <w:sz w:val="24"/>
          <w:szCs w:val="24"/>
        </w:rPr>
        <w:t>Pilgrim’s Progress – Talkative</w:t>
      </w:r>
    </w:p>
    <w:p w14:paraId="5ED56DD3" w14:textId="3CE31FE1" w:rsidR="00FF5F06" w:rsidRDefault="00FF5F06" w:rsidP="00B75CE3">
      <w:pPr>
        <w:spacing w:after="0" w:line="240" w:lineRule="auto"/>
        <w:rPr>
          <w:rFonts w:asciiTheme="majorBidi" w:hAnsiTheme="majorBidi" w:cstheme="majorBidi"/>
          <w:sz w:val="24"/>
          <w:szCs w:val="24"/>
        </w:rPr>
      </w:pPr>
    </w:p>
    <w:p w14:paraId="704AC79D" w14:textId="624AD3F4" w:rsidR="00FF5F06" w:rsidRDefault="00FF5F06" w:rsidP="00B75CE3">
      <w:pPr>
        <w:spacing w:after="0" w:line="240" w:lineRule="auto"/>
        <w:rPr>
          <w:rFonts w:cstheme="minorHAnsi"/>
          <w:i/>
          <w:iCs/>
          <w:color w:val="3B3838" w:themeColor="background2" w:themeShade="40"/>
        </w:rPr>
      </w:pPr>
      <w:r w:rsidRPr="00FF5F06">
        <w:rPr>
          <w:rFonts w:cstheme="minorHAnsi"/>
          <w:i/>
          <w:iCs/>
          <w:color w:val="3B3838" w:themeColor="background2" w:themeShade="40"/>
        </w:rPr>
        <w:t xml:space="preserve">Matt 12:35-37 </w:t>
      </w:r>
      <w:r w:rsidRPr="00FF5F06">
        <w:rPr>
          <w:rFonts w:cstheme="minorHAnsi"/>
          <w:i/>
          <w:iCs/>
          <w:color w:val="3B3838" w:themeColor="background2" w:themeShade="40"/>
        </w:rPr>
        <w:t>35 The good person out of his good treasure brings forth good, and the evil person out of his evil treasure brings forth evil. 36 I tell you, on the day of judgment people will give account for every careless word they speak, 37 for by your words you will be justified, and by your words you will be condemned.”</w:t>
      </w:r>
    </w:p>
    <w:p w14:paraId="54E76A60" w14:textId="3569D3C9" w:rsidR="006B1212" w:rsidRDefault="006B1212" w:rsidP="006B1212">
      <w:pPr>
        <w:spacing w:after="0" w:line="240" w:lineRule="auto"/>
        <w:rPr>
          <w:rFonts w:asciiTheme="majorBidi" w:hAnsiTheme="majorBidi" w:cstheme="majorBidi"/>
          <w:sz w:val="24"/>
          <w:szCs w:val="24"/>
        </w:rPr>
      </w:pPr>
    </w:p>
    <w:p w14:paraId="1E029265" w14:textId="77777777" w:rsidR="00303610" w:rsidRPr="00303610" w:rsidRDefault="006B1212" w:rsidP="00303610">
      <w:pPr>
        <w:spacing w:after="0" w:line="240" w:lineRule="auto"/>
        <w:rPr>
          <w:rFonts w:asciiTheme="majorBidi" w:hAnsiTheme="majorBidi" w:cstheme="majorBidi"/>
          <w:sz w:val="24"/>
          <w:szCs w:val="24"/>
        </w:rPr>
      </w:pPr>
      <w:r w:rsidRPr="00303610">
        <w:rPr>
          <w:rStyle w:val="text"/>
          <w:rFonts w:cstheme="minorHAnsi"/>
          <w:b/>
          <w:bCs/>
          <w:i/>
          <w:iCs/>
          <w:color w:val="3B3838" w:themeColor="background2" w:themeShade="40"/>
          <w:shd w:val="clear" w:color="auto" w:fill="FFFFFF"/>
          <w:vertAlign w:val="superscript"/>
        </w:rPr>
        <w:t>13 </w:t>
      </w:r>
      <w:r w:rsidRPr="00303610">
        <w:rPr>
          <w:rStyle w:val="text"/>
          <w:rFonts w:cstheme="minorHAnsi"/>
          <w:i/>
          <w:iCs/>
          <w:color w:val="3B3838" w:themeColor="background2" w:themeShade="40"/>
          <w:shd w:val="clear" w:color="auto" w:fill="FFFFFF"/>
        </w:rPr>
        <w:t>Who is wise and understanding among you? By his good conduct let him show his works in the meekness of wisdom.</w:t>
      </w:r>
      <w:r w:rsidRPr="00303610">
        <w:rPr>
          <w:rFonts w:cstheme="minorHAnsi"/>
          <w:i/>
          <w:iCs/>
          <w:color w:val="3B3838" w:themeColor="background2" w:themeShade="40"/>
          <w:shd w:val="clear" w:color="auto" w:fill="FFFFFF"/>
        </w:rPr>
        <w:t> </w:t>
      </w:r>
      <w:r w:rsidRPr="00303610">
        <w:rPr>
          <w:rStyle w:val="text"/>
          <w:rFonts w:cstheme="minorHAnsi"/>
          <w:b/>
          <w:bCs/>
          <w:i/>
          <w:iCs/>
          <w:color w:val="3B3838" w:themeColor="background2" w:themeShade="40"/>
          <w:shd w:val="clear" w:color="auto" w:fill="FFFFFF"/>
          <w:vertAlign w:val="superscript"/>
        </w:rPr>
        <w:t>14 </w:t>
      </w:r>
      <w:r w:rsidRPr="00303610">
        <w:rPr>
          <w:rStyle w:val="text"/>
          <w:rFonts w:cstheme="minorHAnsi"/>
          <w:i/>
          <w:iCs/>
          <w:color w:val="3B3838" w:themeColor="background2" w:themeShade="40"/>
          <w:shd w:val="clear" w:color="auto" w:fill="FFFFFF"/>
        </w:rPr>
        <w:t>But if you have bitter jealousy and selfish ambition in your hearts, do not boast and be false to the truth.</w:t>
      </w:r>
      <w:r w:rsidRPr="00303610">
        <w:rPr>
          <w:rFonts w:cstheme="minorHAnsi"/>
          <w:i/>
          <w:iCs/>
          <w:color w:val="3B3838" w:themeColor="background2" w:themeShade="40"/>
          <w:shd w:val="clear" w:color="auto" w:fill="FFFFFF"/>
        </w:rPr>
        <w:t> </w:t>
      </w:r>
      <w:r w:rsidRPr="00303610">
        <w:rPr>
          <w:rStyle w:val="text"/>
          <w:rFonts w:cstheme="minorHAnsi"/>
          <w:b/>
          <w:bCs/>
          <w:i/>
          <w:iCs/>
          <w:color w:val="3B3838" w:themeColor="background2" w:themeShade="40"/>
          <w:shd w:val="clear" w:color="auto" w:fill="FFFFFF"/>
          <w:vertAlign w:val="superscript"/>
        </w:rPr>
        <w:t>15 </w:t>
      </w:r>
      <w:r w:rsidRPr="00303610">
        <w:rPr>
          <w:rStyle w:val="text"/>
          <w:rFonts w:cstheme="minorHAnsi"/>
          <w:i/>
          <w:iCs/>
          <w:color w:val="3B3838" w:themeColor="background2" w:themeShade="40"/>
          <w:shd w:val="clear" w:color="auto" w:fill="FFFFFF"/>
        </w:rPr>
        <w:t>This is not the wisdom that comes down from above, but is earthly, unspiritual, demonic.</w:t>
      </w:r>
      <w:r w:rsidRPr="00303610">
        <w:rPr>
          <w:rFonts w:cstheme="minorHAnsi"/>
          <w:i/>
          <w:iCs/>
          <w:color w:val="3B3838" w:themeColor="background2" w:themeShade="40"/>
          <w:shd w:val="clear" w:color="auto" w:fill="FFFFFF"/>
        </w:rPr>
        <w:t> </w:t>
      </w:r>
      <w:r w:rsidRPr="00303610">
        <w:rPr>
          <w:rStyle w:val="text"/>
          <w:rFonts w:cstheme="minorHAnsi"/>
          <w:b/>
          <w:bCs/>
          <w:i/>
          <w:iCs/>
          <w:color w:val="3B3838" w:themeColor="background2" w:themeShade="40"/>
          <w:shd w:val="clear" w:color="auto" w:fill="FFFFFF"/>
          <w:vertAlign w:val="superscript"/>
        </w:rPr>
        <w:t>16 </w:t>
      </w:r>
      <w:r w:rsidRPr="00303610">
        <w:rPr>
          <w:rStyle w:val="text"/>
          <w:rFonts w:cstheme="minorHAnsi"/>
          <w:i/>
          <w:iCs/>
          <w:color w:val="3B3838" w:themeColor="background2" w:themeShade="40"/>
          <w:shd w:val="clear" w:color="auto" w:fill="FFFFFF"/>
        </w:rPr>
        <w:t>For where jealousy and selfish ambition exist, there will be disorder and every vile practice.</w:t>
      </w:r>
      <w:r w:rsidRPr="00303610">
        <w:rPr>
          <w:rFonts w:cstheme="minorHAnsi"/>
          <w:i/>
          <w:iCs/>
          <w:color w:val="3B3838" w:themeColor="background2" w:themeShade="40"/>
          <w:shd w:val="clear" w:color="auto" w:fill="FFFFFF"/>
        </w:rPr>
        <w:t> </w:t>
      </w:r>
      <w:r w:rsidRPr="00303610">
        <w:rPr>
          <w:rStyle w:val="text"/>
          <w:rFonts w:cstheme="minorHAnsi"/>
          <w:b/>
          <w:bCs/>
          <w:i/>
          <w:iCs/>
          <w:color w:val="3B3838" w:themeColor="background2" w:themeShade="40"/>
          <w:shd w:val="clear" w:color="auto" w:fill="FFFFFF"/>
          <w:vertAlign w:val="superscript"/>
        </w:rPr>
        <w:t>17 </w:t>
      </w:r>
      <w:r w:rsidRPr="00303610">
        <w:rPr>
          <w:rStyle w:val="text"/>
          <w:rFonts w:cstheme="minorHAnsi"/>
          <w:i/>
          <w:iCs/>
          <w:color w:val="3B3838" w:themeColor="background2" w:themeShade="40"/>
          <w:shd w:val="clear" w:color="auto" w:fill="FFFFFF"/>
        </w:rPr>
        <w:t>But the wisdom from above is first pure, then peaceable, gentle, open to reason, full of mercy and good fruits, impartial and sincere.</w:t>
      </w:r>
      <w:r w:rsidRPr="00303610">
        <w:rPr>
          <w:rFonts w:cstheme="minorHAnsi"/>
          <w:i/>
          <w:iCs/>
          <w:color w:val="3B3838" w:themeColor="background2" w:themeShade="40"/>
          <w:shd w:val="clear" w:color="auto" w:fill="FFFFFF"/>
        </w:rPr>
        <w:t> </w:t>
      </w:r>
      <w:r w:rsidRPr="00303610">
        <w:rPr>
          <w:rStyle w:val="text"/>
          <w:rFonts w:cstheme="minorHAnsi"/>
          <w:b/>
          <w:bCs/>
          <w:i/>
          <w:iCs/>
          <w:color w:val="3B3838" w:themeColor="background2" w:themeShade="40"/>
          <w:shd w:val="clear" w:color="auto" w:fill="FFFFFF"/>
          <w:vertAlign w:val="superscript"/>
        </w:rPr>
        <w:t>18 </w:t>
      </w:r>
      <w:r w:rsidRPr="00303610">
        <w:rPr>
          <w:rStyle w:val="text"/>
          <w:rFonts w:cstheme="minorHAnsi"/>
          <w:i/>
          <w:iCs/>
          <w:color w:val="3B3838" w:themeColor="background2" w:themeShade="40"/>
          <w:shd w:val="clear" w:color="auto" w:fill="FFFFFF"/>
        </w:rPr>
        <w:t>And a harvest of righteousness is sown in peace by those who make peace.</w:t>
      </w:r>
      <w:r w:rsidR="00303610" w:rsidRPr="00303610">
        <w:rPr>
          <w:rFonts w:asciiTheme="majorBidi" w:hAnsiTheme="majorBidi" w:cstheme="majorBidi"/>
          <w:sz w:val="24"/>
          <w:szCs w:val="24"/>
        </w:rPr>
        <w:t xml:space="preserve"> </w:t>
      </w:r>
    </w:p>
    <w:p w14:paraId="7E462F4D" w14:textId="77777777" w:rsidR="00303610" w:rsidRPr="00303610" w:rsidRDefault="00303610" w:rsidP="00303610">
      <w:pPr>
        <w:spacing w:after="0" w:line="240" w:lineRule="auto"/>
        <w:rPr>
          <w:rFonts w:asciiTheme="majorBidi" w:hAnsiTheme="majorBidi" w:cstheme="majorBidi"/>
          <w:sz w:val="24"/>
          <w:szCs w:val="24"/>
        </w:rPr>
      </w:pPr>
    </w:p>
    <w:p w14:paraId="409AC198" w14:textId="3CE184F8" w:rsidR="00303610" w:rsidRDefault="00303610" w:rsidP="00303610">
      <w:pPr>
        <w:pStyle w:val="ListParagraph"/>
        <w:numPr>
          <w:ilvl w:val="0"/>
          <w:numId w:val="7"/>
        </w:numPr>
        <w:spacing w:after="0" w:line="240" w:lineRule="auto"/>
        <w:rPr>
          <w:rFonts w:asciiTheme="majorBidi" w:hAnsiTheme="majorBidi" w:cstheme="majorBidi"/>
          <w:sz w:val="24"/>
          <w:szCs w:val="24"/>
        </w:rPr>
      </w:pPr>
      <w:r>
        <w:rPr>
          <w:rFonts w:asciiTheme="majorBidi" w:hAnsiTheme="majorBidi" w:cstheme="majorBidi"/>
          <w:sz w:val="24"/>
          <w:szCs w:val="24"/>
        </w:rPr>
        <w:t>The struggle of meekness - Wisdom shown in meek works</w:t>
      </w:r>
    </w:p>
    <w:p w14:paraId="0C01C1CF" w14:textId="77777777" w:rsidR="00303610" w:rsidRDefault="00303610" w:rsidP="00303610">
      <w:pPr>
        <w:pStyle w:val="ListParagraph"/>
        <w:numPr>
          <w:ilvl w:val="0"/>
          <w:numId w:val="7"/>
        </w:numPr>
        <w:spacing w:after="0" w:line="240" w:lineRule="auto"/>
        <w:rPr>
          <w:rFonts w:asciiTheme="majorBidi" w:hAnsiTheme="majorBidi" w:cstheme="majorBidi"/>
          <w:sz w:val="24"/>
          <w:szCs w:val="24"/>
        </w:rPr>
      </w:pPr>
      <w:r>
        <w:rPr>
          <w:rFonts w:asciiTheme="majorBidi" w:hAnsiTheme="majorBidi" w:cstheme="majorBidi"/>
          <w:sz w:val="24"/>
          <w:szCs w:val="24"/>
        </w:rPr>
        <w:t>The reward of righteousness</w:t>
      </w:r>
    </w:p>
    <w:p w14:paraId="37EEA807" w14:textId="3A74D0A8" w:rsidR="006B1212" w:rsidRPr="008F6A0D" w:rsidRDefault="006B1212" w:rsidP="006B1212">
      <w:pPr>
        <w:spacing w:after="0" w:line="240" w:lineRule="auto"/>
        <w:rPr>
          <w:rFonts w:cstheme="minorHAnsi"/>
          <w:i/>
          <w:iCs/>
          <w:color w:val="3B3838" w:themeColor="background2" w:themeShade="40"/>
          <w:sz w:val="24"/>
          <w:szCs w:val="24"/>
        </w:rPr>
      </w:pPr>
    </w:p>
    <w:sectPr w:rsidR="006B1212" w:rsidRPr="008F6A0D" w:rsidSect="00A57617">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981"/>
    <w:multiLevelType w:val="hybridMultilevel"/>
    <w:tmpl w:val="28E8A7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AE1DA6"/>
    <w:multiLevelType w:val="hybridMultilevel"/>
    <w:tmpl w:val="4686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152E0"/>
    <w:multiLevelType w:val="hybridMultilevel"/>
    <w:tmpl w:val="FC2A9B72"/>
    <w:lvl w:ilvl="0" w:tplc="102824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AA3"/>
    <w:multiLevelType w:val="hybridMultilevel"/>
    <w:tmpl w:val="E7A4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32AF1"/>
    <w:multiLevelType w:val="hybridMultilevel"/>
    <w:tmpl w:val="4780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328B8"/>
    <w:multiLevelType w:val="hybridMultilevel"/>
    <w:tmpl w:val="28E8A7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BDD4EE0"/>
    <w:multiLevelType w:val="hybridMultilevel"/>
    <w:tmpl w:val="5FCA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1489D"/>
    <w:multiLevelType w:val="hybridMultilevel"/>
    <w:tmpl w:val="28E8A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5F"/>
    <w:rsid w:val="00016519"/>
    <w:rsid w:val="00027808"/>
    <w:rsid w:val="000C29B2"/>
    <w:rsid w:val="000D2FD8"/>
    <w:rsid w:val="000E3DF9"/>
    <w:rsid w:val="00107701"/>
    <w:rsid w:val="00117231"/>
    <w:rsid w:val="0013367E"/>
    <w:rsid w:val="00147B74"/>
    <w:rsid w:val="001C7098"/>
    <w:rsid w:val="001E72B8"/>
    <w:rsid w:val="00200A7C"/>
    <w:rsid w:val="0020640C"/>
    <w:rsid w:val="002228E6"/>
    <w:rsid w:val="00230802"/>
    <w:rsid w:val="002605E3"/>
    <w:rsid w:val="002621AC"/>
    <w:rsid w:val="00265A45"/>
    <w:rsid w:val="002779F8"/>
    <w:rsid w:val="002B155F"/>
    <w:rsid w:val="002B511C"/>
    <w:rsid w:val="00303610"/>
    <w:rsid w:val="003362D6"/>
    <w:rsid w:val="003B0477"/>
    <w:rsid w:val="003D54E6"/>
    <w:rsid w:val="00427786"/>
    <w:rsid w:val="00460872"/>
    <w:rsid w:val="004A1896"/>
    <w:rsid w:val="00544BB6"/>
    <w:rsid w:val="005546D2"/>
    <w:rsid w:val="00592E19"/>
    <w:rsid w:val="005A0647"/>
    <w:rsid w:val="005F2AE5"/>
    <w:rsid w:val="0061735A"/>
    <w:rsid w:val="00665AB7"/>
    <w:rsid w:val="00667305"/>
    <w:rsid w:val="006804BC"/>
    <w:rsid w:val="006A180D"/>
    <w:rsid w:val="006B1212"/>
    <w:rsid w:val="00746123"/>
    <w:rsid w:val="007524C4"/>
    <w:rsid w:val="007671D5"/>
    <w:rsid w:val="00802ED1"/>
    <w:rsid w:val="00827CF1"/>
    <w:rsid w:val="00834228"/>
    <w:rsid w:val="008435DC"/>
    <w:rsid w:val="0088078B"/>
    <w:rsid w:val="00887F70"/>
    <w:rsid w:val="008F6A0D"/>
    <w:rsid w:val="009130A3"/>
    <w:rsid w:val="00916AEF"/>
    <w:rsid w:val="0092179E"/>
    <w:rsid w:val="009233BA"/>
    <w:rsid w:val="00927C86"/>
    <w:rsid w:val="009775C1"/>
    <w:rsid w:val="00981388"/>
    <w:rsid w:val="00992B11"/>
    <w:rsid w:val="00A033C1"/>
    <w:rsid w:val="00A57617"/>
    <w:rsid w:val="00A6429F"/>
    <w:rsid w:val="00A807E4"/>
    <w:rsid w:val="00B54323"/>
    <w:rsid w:val="00B75CE3"/>
    <w:rsid w:val="00B84482"/>
    <w:rsid w:val="00B96D2E"/>
    <w:rsid w:val="00BD785E"/>
    <w:rsid w:val="00BF1013"/>
    <w:rsid w:val="00C22C44"/>
    <w:rsid w:val="00C245F2"/>
    <w:rsid w:val="00C67AF9"/>
    <w:rsid w:val="00C87603"/>
    <w:rsid w:val="00CC45C3"/>
    <w:rsid w:val="00CD65BB"/>
    <w:rsid w:val="00CE33BB"/>
    <w:rsid w:val="00CE40AB"/>
    <w:rsid w:val="00D019AC"/>
    <w:rsid w:val="00D02581"/>
    <w:rsid w:val="00D11893"/>
    <w:rsid w:val="00D24276"/>
    <w:rsid w:val="00D51A0D"/>
    <w:rsid w:val="00DA4D5E"/>
    <w:rsid w:val="00DD16B4"/>
    <w:rsid w:val="00DE2097"/>
    <w:rsid w:val="00E338D0"/>
    <w:rsid w:val="00EB7162"/>
    <w:rsid w:val="00ED1D66"/>
    <w:rsid w:val="00EE70DB"/>
    <w:rsid w:val="00F25B73"/>
    <w:rsid w:val="00F638D2"/>
    <w:rsid w:val="00F7186B"/>
    <w:rsid w:val="00F80570"/>
    <w:rsid w:val="00F94B18"/>
    <w:rsid w:val="00FF2E17"/>
    <w:rsid w:val="00FF3E83"/>
    <w:rsid w:val="00FF5F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3BD7"/>
  <w15:chartTrackingRefBased/>
  <w15:docId w15:val="{3C8A6D28-26EB-4D9C-B5FF-6F2A5E19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34228"/>
    <w:rPr>
      <w:i/>
      <w:iCs/>
      <w:color w:val="404040" w:themeColor="text1" w:themeTint="BF"/>
    </w:rPr>
  </w:style>
  <w:style w:type="paragraph" w:styleId="ListParagraph">
    <w:name w:val="List Paragraph"/>
    <w:basedOn w:val="Normal"/>
    <w:uiPriority w:val="34"/>
    <w:qFormat/>
    <w:rsid w:val="00802ED1"/>
    <w:pPr>
      <w:ind w:left="720"/>
      <w:contextualSpacing/>
    </w:pPr>
  </w:style>
  <w:style w:type="character" w:customStyle="1" w:styleId="text">
    <w:name w:val="text"/>
    <w:basedOn w:val="DefaultParagraphFont"/>
    <w:rsid w:val="006B1212"/>
  </w:style>
  <w:style w:type="character" w:customStyle="1" w:styleId="indent-1-breaks">
    <w:name w:val="indent-1-breaks"/>
    <w:basedOn w:val="DefaultParagraphFont"/>
    <w:rsid w:val="00303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6405">
      <w:bodyDiv w:val="1"/>
      <w:marLeft w:val="0"/>
      <w:marRight w:val="0"/>
      <w:marTop w:val="0"/>
      <w:marBottom w:val="0"/>
      <w:divBdr>
        <w:top w:val="none" w:sz="0" w:space="0" w:color="auto"/>
        <w:left w:val="none" w:sz="0" w:space="0" w:color="auto"/>
        <w:bottom w:val="none" w:sz="0" w:space="0" w:color="auto"/>
        <w:right w:val="none" w:sz="0" w:space="0" w:color="auto"/>
      </w:divBdr>
      <w:divsChild>
        <w:div w:id="1634483645">
          <w:marLeft w:val="240"/>
          <w:marRight w:val="0"/>
          <w:marTop w:val="240"/>
          <w:marBottom w:val="240"/>
          <w:divBdr>
            <w:top w:val="none" w:sz="0" w:space="0" w:color="auto"/>
            <w:left w:val="none" w:sz="0" w:space="0" w:color="auto"/>
            <w:bottom w:val="none" w:sz="0" w:space="0" w:color="auto"/>
            <w:right w:val="none" w:sz="0" w:space="0" w:color="auto"/>
          </w:divBdr>
        </w:div>
      </w:divsChild>
    </w:div>
    <w:div w:id="131366025">
      <w:bodyDiv w:val="1"/>
      <w:marLeft w:val="0"/>
      <w:marRight w:val="0"/>
      <w:marTop w:val="0"/>
      <w:marBottom w:val="0"/>
      <w:divBdr>
        <w:top w:val="none" w:sz="0" w:space="0" w:color="auto"/>
        <w:left w:val="none" w:sz="0" w:space="0" w:color="auto"/>
        <w:bottom w:val="none" w:sz="0" w:space="0" w:color="auto"/>
        <w:right w:val="none" w:sz="0" w:space="0" w:color="auto"/>
      </w:divBdr>
      <w:divsChild>
        <w:div w:id="878056840">
          <w:marLeft w:val="240"/>
          <w:marRight w:val="0"/>
          <w:marTop w:val="240"/>
          <w:marBottom w:val="240"/>
          <w:divBdr>
            <w:top w:val="none" w:sz="0" w:space="0" w:color="auto"/>
            <w:left w:val="none" w:sz="0" w:space="0" w:color="auto"/>
            <w:bottom w:val="none" w:sz="0" w:space="0" w:color="auto"/>
            <w:right w:val="none" w:sz="0" w:space="0" w:color="auto"/>
          </w:divBdr>
        </w:div>
      </w:divsChild>
    </w:div>
    <w:div w:id="612327631">
      <w:bodyDiv w:val="1"/>
      <w:marLeft w:val="0"/>
      <w:marRight w:val="0"/>
      <w:marTop w:val="0"/>
      <w:marBottom w:val="0"/>
      <w:divBdr>
        <w:top w:val="none" w:sz="0" w:space="0" w:color="auto"/>
        <w:left w:val="none" w:sz="0" w:space="0" w:color="auto"/>
        <w:bottom w:val="none" w:sz="0" w:space="0" w:color="auto"/>
        <w:right w:val="none" w:sz="0" w:space="0" w:color="auto"/>
      </w:divBdr>
    </w:div>
    <w:div w:id="787235307">
      <w:bodyDiv w:val="1"/>
      <w:marLeft w:val="0"/>
      <w:marRight w:val="0"/>
      <w:marTop w:val="0"/>
      <w:marBottom w:val="0"/>
      <w:divBdr>
        <w:top w:val="none" w:sz="0" w:space="0" w:color="auto"/>
        <w:left w:val="none" w:sz="0" w:space="0" w:color="auto"/>
        <w:bottom w:val="none" w:sz="0" w:space="0" w:color="auto"/>
        <w:right w:val="none" w:sz="0" w:space="0" w:color="auto"/>
      </w:divBdr>
      <w:divsChild>
        <w:div w:id="1284464678">
          <w:marLeft w:val="240"/>
          <w:marRight w:val="0"/>
          <w:marTop w:val="240"/>
          <w:marBottom w:val="240"/>
          <w:divBdr>
            <w:top w:val="none" w:sz="0" w:space="0" w:color="auto"/>
            <w:left w:val="none" w:sz="0" w:space="0" w:color="auto"/>
            <w:bottom w:val="none" w:sz="0" w:space="0" w:color="auto"/>
            <w:right w:val="none" w:sz="0" w:space="0" w:color="auto"/>
          </w:divBdr>
        </w:div>
      </w:divsChild>
    </w:div>
    <w:div w:id="1433209877">
      <w:bodyDiv w:val="1"/>
      <w:marLeft w:val="0"/>
      <w:marRight w:val="0"/>
      <w:marTop w:val="0"/>
      <w:marBottom w:val="0"/>
      <w:divBdr>
        <w:top w:val="none" w:sz="0" w:space="0" w:color="auto"/>
        <w:left w:val="none" w:sz="0" w:space="0" w:color="auto"/>
        <w:bottom w:val="none" w:sz="0" w:space="0" w:color="auto"/>
        <w:right w:val="none" w:sz="0" w:space="0" w:color="auto"/>
      </w:divBdr>
    </w:div>
    <w:div w:id="1755008849">
      <w:bodyDiv w:val="1"/>
      <w:marLeft w:val="0"/>
      <w:marRight w:val="0"/>
      <w:marTop w:val="0"/>
      <w:marBottom w:val="0"/>
      <w:divBdr>
        <w:top w:val="none" w:sz="0" w:space="0" w:color="auto"/>
        <w:left w:val="none" w:sz="0" w:space="0" w:color="auto"/>
        <w:bottom w:val="none" w:sz="0" w:space="0" w:color="auto"/>
        <w:right w:val="none" w:sz="0" w:space="0" w:color="auto"/>
      </w:divBdr>
    </w:div>
    <w:div w:id="1942225475">
      <w:bodyDiv w:val="1"/>
      <w:marLeft w:val="0"/>
      <w:marRight w:val="0"/>
      <w:marTop w:val="0"/>
      <w:marBottom w:val="0"/>
      <w:divBdr>
        <w:top w:val="none" w:sz="0" w:space="0" w:color="auto"/>
        <w:left w:val="none" w:sz="0" w:space="0" w:color="auto"/>
        <w:bottom w:val="none" w:sz="0" w:space="0" w:color="auto"/>
        <w:right w:val="none" w:sz="0" w:space="0" w:color="auto"/>
      </w:divBdr>
      <w:divsChild>
        <w:div w:id="194768629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Baran</dc:creator>
  <cp:keywords/>
  <dc:description/>
  <cp:lastModifiedBy>Stephen Baran</cp:lastModifiedBy>
  <cp:revision>2</cp:revision>
  <dcterms:created xsi:type="dcterms:W3CDTF">2022-02-20T07:19:00Z</dcterms:created>
  <dcterms:modified xsi:type="dcterms:W3CDTF">2022-02-20T07:19:00Z</dcterms:modified>
</cp:coreProperties>
</file>